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7" w:rsidRPr="001F6867" w:rsidRDefault="00CF7F23" w:rsidP="001F6867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67" w:rsidRPr="001F68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tabs>
          <w:tab w:val="left" w:pos="2428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ЗАКЛЮЧЕНИЕ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48015C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15C">
        <w:rPr>
          <w:rFonts w:ascii="Times New Roman" w:eastAsia="Calibri" w:hAnsi="Times New Roman" w:cs="Times New Roman"/>
        </w:rPr>
        <w:t xml:space="preserve">№ </w:t>
      </w:r>
      <w:r w:rsidR="00D47DA2" w:rsidRPr="0048015C">
        <w:rPr>
          <w:rFonts w:ascii="Times New Roman" w:eastAsia="Calibri" w:hAnsi="Times New Roman" w:cs="Times New Roman"/>
        </w:rPr>
        <w:t>1</w:t>
      </w:r>
      <w:r w:rsidR="00AB7B0E">
        <w:rPr>
          <w:rFonts w:ascii="Times New Roman" w:eastAsia="Calibri" w:hAnsi="Times New Roman" w:cs="Times New Roman"/>
        </w:rPr>
        <w:t xml:space="preserve">5 </w:t>
      </w:r>
      <w:r w:rsidR="00D47DA2" w:rsidRPr="0048015C">
        <w:rPr>
          <w:rFonts w:ascii="Times New Roman" w:eastAsia="Calibri" w:hAnsi="Times New Roman" w:cs="Times New Roman"/>
        </w:rPr>
        <w:t xml:space="preserve">- </w:t>
      </w:r>
      <w:r w:rsidR="00141381">
        <w:rPr>
          <w:rFonts w:ascii="Times New Roman" w:eastAsia="Calibri" w:hAnsi="Times New Roman" w:cs="Times New Roman"/>
        </w:rPr>
        <w:t>2</w:t>
      </w:r>
      <w:r w:rsidR="00AB7B0E">
        <w:rPr>
          <w:rFonts w:ascii="Times New Roman" w:eastAsia="Calibri" w:hAnsi="Times New Roman" w:cs="Times New Roman"/>
        </w:rPr>
        <w:t>5</w:t>
      </w:r>
      <w:r w:rsidRPr="0048015C">
        <w:rPr>
          <w:rFonts w:ascii="Times New Roman" w:eastAsia="Calibri" w:hAnsi="Times New Roman" w:cs="Times New Roman"/>
        </w:rPr>
        <w:t>/0</w:t>
      </w:r>
      <w:r w:rsidR="00141381">
        <w:rPr>
          <w:rFonts w:ascii="Times New Roman" w:eastAsia="Calibri" w:hAnsi="Times New Roman" w:cs="Times New Roman"/>
        </w:rPr>
        <w:t>7</w:t>
      </w:r>
      <w:r w:rsidRPr="0048015C">
        <w:rPr>
          <w:rFonts w:ascii="Times New Roman" w:eastAsia="Calibri" w:hAnsi="Times New Roman" w:cs="Times New Roman"/>
        </w:rPr>
        <w:t>/20</w:t>
      </w:r>
      <w:r w:rsidR="006471A0" w:rsidRPr="0048015C">
        <w:rPr>
          <w:rFonts w:ascii="Times New Roman" w:eastAsia="Calibri" w:hAnsi="Times New Roman" w:cs="Times New Roman"/>
        </w:rPr>
        <w:t>2</w:t>
      </w:r>
      <w:r w:rsidR="00B63303">
        <w:rPr>
          <w:rFonts w:ascii="Times New Roman" w:eastAsia="Calibri" w:hAnsi="Times New Roman" w:cs="Times New Roman"/>
        </w:rPr>
        <w:t>3</w:t>
      </w:r>
      <w:r w:rsidRPr="0048015C">
        <w:rPr>
          <w:rFonts w:ascii="Times New Roman" w:eastAsia="Calibri" w:hAnsi="Times New Roman" w:cs="Times New Roman"/>
        </w:rPr>
        <w:t xml:space="preserve"> г.                                                                                   </w:t>
      </w:r>
    </w:p>
    <w:p w:rsidR="001F6867" w:rsidRPr="0048015C" w:rsidRDefault="001F6867" w:rsidP="001F686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информацию об исполнении бюджета городского округа город Михайловка 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январь-</w:t>
      </w:r>
      <w:r w:rsidR="0014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09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2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6867" w:rsidRPr="001F6867" w:rsidRDefault="00E21E4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</w:t>
      </w:r>
      <w:r w:rsidR="0052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Тазова</w:t>
      </w:r>
      <w:proofErr w:type="spellEnd"/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экспертно-аналитическую оценку информации об исполнении бюджета городского округа гор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</w:t>
      </w:r>
      <w:r w:rsidR="008F59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61899" w:rsidRPr="00161899" w:rsidRDefault="001F6867" w:rsidP="00161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параметры бюджета городского округа город Михайловка на 20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E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2</w:t>
      </w:r>
      <w:r w:rsidR="00691865">
        <w:rPr>
          <w:rFonts w:ascii="Times New Roman" w:eastAsia="Calibri" w:hAnsi="Times New Roman" w:cs="Times New Roman"/>
          <w:sz w:val="24"/>
          <w:szCs w:val="24"/>
        </w:rPr>
        <w:t>7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 w:rsidR="00097402">
        <w:rPr>
          <w:rFonts w:ascii="Times New Roman" w:eastAsia="Calibri" w:hAnsi="Times New Roman" w:cs="Times New Roman"/>
          <w:sz w:val="24"/>
          <w:szCs w:val="24"/>
        </w:rPr>
        <w:t>2</w:t>
      </w:r>
      <w:r w:rsidR="00E21E47">
        <w:rPr>
          <w:rFonts w:ascii="Times New Roman" w:eastAsia="Calibri" w:hAnsi="Times New Roman" w:cs="Times New Roman"/>
          <w:sz w:val="24"/>
          <w:szCs w:val="24"/>
        </w:rPr>
        <w:t>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97402">
        <w:rPr>
          <w:rFonts w:ascii="Times New Roman" w:eastAsia="Calibri" w:hAnsi="Times New Roman" w:cs="Times New Roman"/>
          <w:sz w:val="24"/>
          <w:szCs w:val="24"/>
        </w:rPr>
        <w:t>3</w:t>
      </w:r>
      <w:r w:rsidR="00691865">
        <w:rPr>
          <w:rFonts w:ascii="Times New Roman" w:eastAsia="Calibri" w:hAnsi="Times New Roman" w:cs="Times New Roman"/>
          <w:sz w:val="24"/>
          <w:szCs w:val="24"/>
        </w:rPr>
        <w:t>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</w:t>
      </w:r>
      <w:r w:rsidR="0075188B">
        <w:rPr>
          <w:rFonts w:ascii="Times New Roman" w:eastAsia="Calibri" w:hAnsi="Times New Roman" w:cs="Times New Roman"/>
          <w:sz w:val="24"/>
          <w:szCs w:val="24"/>
        </w:rPr>
        <w:t xml:space="preserve">о округа город Михайловка </w:t>
      </w:r>
      <w:r w:rsidR="00691865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 </w:t>
      </w:r>
      <w:r w:rsidR="0075188B">
        <w:rPr>
          <w:rFonts w:ascii="Times New Roman" w:eastAsia="Calibri" w:hAnsi="Times New Roman" w:cs="Times New Roman"/>
          <w:sz w:val="24"/>
          <w:szCs w:val="24"/>
        </w:rPr>
        <w:t>на 202</w:t>
      </w:r>
      <w:r w:rsidR="00E21E47">
        <w:rPr>
          <w:rFonts w:ascii="Times New Roman" w:eastAsia="Calibri" w:hAnsi="Times New Roman" w:cs="Times New Roman"/>
          <w:sz w:val="24"/>
          <w:szCs w:val="24"/>
        </w:rPr>
        <w:t>3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75188B">
        <w:rPr>
          <w:rFonts w:ascii="Times New Roman" w:eastAsia="Calibri" w:hAnsi="Times New Roman" w:cs="Times New Roman"/>
          <w:sz w:val="24"/>
          <w:szCs w:val="24"/>
        </w:rPr>
        <w:t>2</w:t>
      </w:r>
      <w:r w:rsidR="00E21E47">
        <w:rPr>
          <w:rFonts w:ascii="Times New Roman" w:eastAsia="Calibri" w:hAnsi="Times New Roman" w:cs="Times New Roman"/>
          <w:sz w:val="24"/>
          <w:szCs w:val="24"/>
        </w:rPr>
        <w:t>4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E21E47">
        <w:rPr>
          <w:rFonts w:ascii="Times New Roman" w:eastAsia="Calibri" w:hAnsi="Times New Roman" w:cs="Times New Roman"/>
          <w:sz w:val="24"/>
          <w:szCs w:val="24"/>
        </w:rPr>
        <w:t>5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161899" w:rsidRPr="00161899" w:rsidRDefault="00161899" w:rsidP="00161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исполнения бюджета городского округа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январь 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CF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0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91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F041FB" w:rsidP="001F6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F6867" w:rsidRPr="001F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1960"/>
        <w:gridCol w:w="2171"/>
        <w:gridCol w:w="1386"/>
        <w:gridCol w:w="1707"/>
      </w:tblGrid>
      <w:tr w:rsidR="00161899" w:rsidRPr="00161899" w:rsidTr="008F5920">
        <w:trPr>
          <w:trHeight w:val="31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</w:tcPr>
          <w:p w:rsidR="001F6867" w:rsidRPr="001F6867" w:rsidRDefault="001F6867" w:rsidP="006918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71" w:type="dxa"/>
          </w:tcPr>
          <w:p w:rsidR="001F6867" w:rsidRPr="001F6867" w:rsidRDefault="001F6867" w:rsidP="0069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</w:t>
            </w:r>
            <w:r w:rsidR="0052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июнь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6" w:type="dxa"/>
          </w:tcPr>
          <w:p w:rsidR="001F6867" w:rsidRPr="001F6867" w:rsidRDefault="001F6867" w:rsidP="008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исп. </w:t>
            </w:r>
          </w:p>
          <w:p w:rsidR="001F6867" w:rsidRPr="001F6867" w:rsidRDefault="001F6867" w:rsidP="008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7" w:type="dxa"/>
          </w:tcPr>
          <w:p w:rsidR="001F6867" w:rsidRPr="00D83EDB" w:rsidRDefault="00D83EDB" w:rsidP="008F59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</w:t>
            </w:r>
            <w:r w:rsidR="0052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июнь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61899" w:rsidRPr="00161899" w:rsidTr="008F5920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60" w:type="dxa"/>
            <w:vAlign w:val="center"/>
          </w:tcPr>
          <w:p w:rsidR="00161899" w:rsidRPr="001F6867" w:rsidRDefault="009C195D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2423027,8</w:t>
            </w:r>
          </w:p>
        </w:tc>
        <w:tc>
          <w:tcPr>
            <w:tcW w:w="2171" w:type="dxa"/>
            <w:vAlign w:val="center"/>
          </w:tcPr>
          <w:p w:rsidR="00161899" w:rsidRPr="001F6867" w:rsidRDefault="009C195D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1073358,4</w:t>
            </w:r>
          </w:p>
        </w:tc>
        <w:tc>
          <w:tcPr>
            <w:tcW w:w="1386" w:type="dxa"/>
            <w:vAlign w:val="center"/>
          </w:tcPr>
          <w:p w:rsidR="00161899" w:rsidRPr="001F6867" w:rsidRDefault="009C195D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7" w:type="dxa"/>
            <w:vAlign w:val="center"/>
          </w:tcPr>
          <w:p w:rsidR="00161899" w:rsidRPr="00D83EDB" w:rsidRDefault="009C195D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1061979,8</w:t>
            </w:r>
          </w:p>
        </w:tc>
      </w:tr>
      <w:tr w:rsidR="00161899" w:rsidRPr="00161899" w:rsidTr="008F5920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60" w:type="dxa"/>
            <w:vAlign w:val="center"/>
          </w:tcPr>
          <w:p w:rsidR="00161899" w:rsidRPr="001F6867" w:rsidRDefault="009C195D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2446127,0</w:t>
            </w:r>
          </w:p>
        </w:tc>
        <w:tc>
          <w:tcPr>
            <w:tcW w:w="2171" w:type="dxa"/>
            <w:vAlign w:val="center"/>
          </w:tcPr>
          <w:p w:rsidR="00161899" w:rsidRPr="001F6867" w:rsidRDefault="009C195D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931104,8</w:t>
            </w:r>
          </w:p>
        </w:tc>
        <w:tc>
          <w:tcPr>
            <w:tcW w:w="1386" w:type="dxa"/>
            <w:vAlign w:val="center"/>
          </w:tcPr>
          <w:p w:rsidR="00161899" w:rsidRPr="001F6867" w:rsidRDefault="009C195D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707" w:type="dxa"/>
            <w:vAlign w:val="center"/>
          </w:tcPr>
          <w:p w:rsidR="00161899" w:rsidRPr="00D83EDB" w:rsidRDefault="00691865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95D">
              <w:rPr>
                <w:rFonts w:ascii="Times New Roman" w:hAnsi="Times New Roman" w:cs="Times New Roman"/>
              </w:rPr>
              <w:t>011574,6</w:t>
            </w:r>
          </w:p>
        </w:tc>
      </w:tr>
      <w:tr w:rsidR="00161899" w:rsidRPr="00161899" w:rsidTr="008F5920">
        <w:trPr>
          <w:trHeight w:val="38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60" w:type="dxa"/>
            <w:vAlign w:val="center"/>
          </w:tcPr>
          <w:p w:rsidR="001F6867" w:rsidRPr="001F6867" w:rsidRDefault="00F041F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-4212,2</w:t>
            </w:r>
          </w:p>
        </w:tc>
        <w:tc>
          <w:tcPr>
            <w:tcW w:w="2171" w:type="dxa"/>
            <w:vAlign w:val="center"/>
          </w:tcPr>
          <w:p w:rsidR="001F6867" w:rsidRPr="001F6867" w:rsidRDefault="00F041F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142253,6</w:t>
            </w:r>
          </w:p>
        </w:tc>
        <w:tc>
          <w:tcPr>
            <w:tcW w:w="1386" w:type="dxa"/>
            <w:vAlign w:val="center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1F6867" w:rsidRPr="001F6867" w:rsidRDefault="00F041F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50405,2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</w:rPr>
        <w:t>ДОХОДЫ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>За январь-</w:t>
      </w:r>
      <w:r w:rsidR="00F041FB">
        <w:rPr>
          <w:rFonts w:ascii="Times New Roman" w:eastAsia="Calibri" w:hAnsi="Times New Roman" w:cs="Times New Roman"/>
          <w:sz w:val="24"/>
          <w:szCs w:val="24"/>
        </w:rPr>
        <w:t>июнь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91865">
        <w:rPr>
          <w:rFonts w:ascii="Times New Roman" w:eastAsia="Calibri" w:hAnsi="Times New Roman" w:cs="Times New Roman"/>
          <w:sz w:val="24"/>
          <w:szCs w:val="24"/>
        </w:rPr>
        <w:t>23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получено </w:t>
      </w:r>
      <w:r w:rsidR="00F041FB">
        <w:rPr>
          <w:rFonts w:ascii="Times New Roman" w:eastAsia="Calibri" w:hAnsi="Times New Roman" w:cs="Times New Roman"/>
          <w:sz w:val="24"/>
          <w:szCs w:val="24"/>
        </w:rPr>
        <w:t xml:space="preserve"> 1073358,4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при </w:t>
      </w:r>
      <w:r w:rsidRPr="00416644">
        <w:rPr>
          <w:rFonts w:ascii="Times New Roman" w:eastAsia="Calibri" w:hAnsi="Times New Roman" w:cs="Times New Roman"/>
          <w:sz w:val="24"/>
          <w:szCs w:val="24"/>
        </w:rPr>
        <w:t>утверждённом годовом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плане </w:t>
      </w:r>
      <w:r w:rsidR="00B63303">
        <w:rPr>
          <w:rFonts w:ascii="Times New Roman" w:eastAsia="Calibri" w:hAnsi="Times New Roman" w:cs="Times New Roman"/>
          <w:sz w:val="24"/>
          <w:szCs w:val="24"/>
        </w:rPr>
        <w:t>2</w:t>
      </w:r>
      <w:r w:rsidR="00F041FB">
        <w:rPr>
          <w:rFonts w:ascii="Times New Roman" w:eastAsia="Calibri" w:hAnsi="Times New Roman" w:cs="Times New Roman"/>
          <w:sz w:val="24"/>
          <w:szCs w:val="24"/>
        </w:rPr>
        <w:t>423027,8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F041FB">
        <w:rPr>
          <w:rFonts w:ascii="Times New Roman" w:eastAsia="Calibri" w:hAnsi="Times New Roman" w:cs="Times New Roman"/>
          <w:sz w:val="24"/>
          <w:szCs w:val="24"/>
        </w:rPr>
        <w:t>44,3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общей суммы доход</w:t>
      </w:r>
      <w:r w:rsidR="00B63303">
        <w:rPr>
          <w:rFonts w:ascii="Times New Roman" w:eastAsia="Calibri" w:hAnsi="Times New Roman" w:cs="Times New Roman"/>
          <w:sz w:val="24"/>
          <w:szCs w:val="24"/>
        </w:rPr>
        <w:t>ов</w:t>
      </w:r>
      <w:r w:rsidRPr="001F6867">
        <w:rPr>
          <w:rFonts w:ascii="Times New Roman" w:eastAsia="Calibri" w:hAnsi="Times New Roman" w:cs="Times New Roman"/>
          <w:sz w:val="24"/>
          <w:szCs w:val="24"/>
        </w:rPr>
        <w:t>, утвержденной в бюджете городского округа город Михайловка на 20</w:t>
      </w:r>
      <w:r w:rsidR="005107EE">
        <w:rPr>
          <w:rFonts w:ascii="Times New Roman" w:eastAsia="Calibri" w:hAnsi="Times New Roman" w:cs="Times New Roman"/>
          <w:sz w:val="24"/>
          <w:szCs w:val="24"/>
        </w:rPr>
        <w:t>2</w:t>
      </w:r>
      <w:r w:rsidR="00B63303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доходной части бюджета городского </w:t>
      </w:r>
      <w:r w:rsidRPr="001F6867">
        <w:rPr>
          <w:rFonts w:ascii="Times New Roman" w:eastAsia="Calibri" w:hAnsi="Times New Roman" w:cs="Times New Roman"/>
          <w:b/>
          <w:bCs/>
        </w:rPr>
        <w:t xml:space="preserve">округа за январь - </w:t>
      </w:r>
      <w:r w:rsidR="00F041FB">
        <w:rPr>
          <w:rFonts w:ascii="Times New Roman" w:eastAsia="Calibri" w:hAnsi="Times New Roman" w:cs="Times New Roman"/>
          <w:b/>
          <w:bCs/>
        </w:rPr>
        <w:t>июнь</w:t>
      </w:r>
      <w:r w:rsidRPr="001F6867">
        <w:rPr>
          <w:rFonts w:ascii="Times New Roman" w:eastAsia="Calibri" w:hAnsi="Times New Roman" w:cs="Times New Roman"/>
          <w:b/>
          <w:bCs/>
        </w:rPr>
        <w:t xml:space="preserve"> 20</w:t>
      </w:r>
      <w:r w:rsidR="00B63303">
        <w:rPr>
          <w:rFonts w:ascii="Times New Roman" w:eastAsia="Calibri" w:hAnsi="Times New Roman" w:cs="Times New Roman"/>
          <w:b/>
          <w:bCs/>
        </w:rPr>
        <w:t>23</w:t>
      </w:r>
      <w:r w:rsidRPr="001F6867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F6867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</w:t>
      </w:r>
      <w:r w:rsidR="00F041FB">
        <w:rPr>
          <w:rFonts w:ascii="Times New Roman" w:eastAsia="Calibri" w:hAnsi="Times New Roman" w:cs="Times New Roman"/>
          <w:bCs/>
        </w:rPr>
        <w:t>т</w:t>
      </w:r>
      <w:r w:rsidRPr="001F6867">
        <w:rPr>
          <w:rFonts w:ascii="Times New Roman" w:eastAsia="Calibri" w:hAnsi="Times New Roman" w:cs="Times New Roman"/>
          <w:bCs/>
        </w:rPr>
        <w:t>ыс. руб.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1652"/>
        <w:gridCol w:w="1159"/>
        <w:gridCol w:w="1133"/>
        <w:gridCol w:w="629"/>
        <w:gridCol w:w="1086"/>
        <w:gridCol w:w="1096"/>
        <w:gridCol w:w="1016"/>
      </w:tblGrid>
      <w:tr w:rsidR="00266F70" w:rsidRPr="00E220D4" w:rsidTr="00266F70">
        <w:trPr>
          <w:trHeight w:val="339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4" w:type="pct"/>
          </w:tcPr>
          <w:p w:rsidR="001F6867" w:rsidRPr="001F6867" w:rsidRDefault="001F6867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1" w:type="pct"/>
          </w:tcPr>
          <w:p w:rsidR="001F6867" w:rsidRPr="001F6867" w:rsidRDefault="001F6867" w:rsidP="00094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</w:t>
            </w:r>
            <w:r w:rsidR="00094FE3">
              <w:rPr>
                <w:rFonts w:ascii="Times New Roman" w:eastAsia="Calibri" w:hAnsi="Times New Roman" w:cs="Times New Roman"/>
                <w:sz w:val="16"/>
                <w:szCs w:val="16"/>
              </w:rPr>
              <w:t>июнь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317" w:type="pct"/>
          </w:tcPr>
          <w:p w:rsidR="001F6867" w:rsidRPr="001F6867" w:rsidRDefault="001F6867" w:rsidP="00266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исполнения</w:t>
            </w:r>
          </w:p>
        </w:tc>
        <w:tc>
          <w:tcPr>
            <w:tcW w:w="547" w:type="pct"/>
          </w:tcPr>
          <w:p w:rsidR="001F6867" w:rsidRPr="001F6867" w:rsidRDefault="001A6F64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F6867"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52" w:type="pct"/>
          </w:tcPr>
          <w:p w:rsidR="001F6867" w:rsidRPr="001F6867" w:rsidRDefault="001F6867" w:rsidP="00094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за январь-</w:t>
            </w:r>
            <w:r w:rsidR="00C473A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094FE3">
              <w:rPr>
                <w:rFonts w:ascii="Times New Roman" w:eastAsia="Calibri" w:hAnsi="Times New Roman" w:cs="Times New Roman"/>
                <w:sz w:val="16"/>
                <w:szCs w:val="16"/>
              </w:rPr>
              <w:t>юнь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1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266F70" w:rsidRPr="00E220D4" w:rsidTr="00266F70">
        <w:trPr>
          <w:trHeight w:val="286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437 098,2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199 849,9</w:t>
            </w:r>
          </w:p>
        </w:tc>
        <w:tc>
          <w:tcPr>
            <w:tcW w:w="317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506 606,1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192 228,5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37,9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Акцизы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акцизным товарам (продукции), производимым на территории РФ 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34 178,0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18 509,7</w:t>
            </w:r>
          </w:p>
        </w:tc>
        <w:tc>
          <w:tcPr>
            <w:tcW w:w="317" w:type="pct"/>
            <w:vAlign w:val="center"/>
          </w:tcPr>
          <w:p w:rsidR="00514B0A" w:rsidRPr="00266F70" w:rsidRDefault="00C47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31 794,1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17 326,0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54,5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69 320,0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56 165,7</w:t>
            </w:r>
          </w:p>
        </w:tc>
        <w:tc>
          <w:tcPr>
            <w:tcW w:w="317" w:type="pct"/>
            <w:vAlign w:val="center"/>
          </w:tcPr>
          <w:p w:rsidR="00514B0A" w:rsidRPr="00266F70" w:rsidRDefault="00C47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74 410,0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56 565,8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76,0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76 100,0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14 775,5</w:t>
            </w:r>
          </w:p>
        </w:tc>
        <w:tc>
          <w:tcPr>
            <w:tcW w:w="317" w:type="pct"/>
            <w:vAlign w:val="center"/>
          </w:tcPr>
          <w:p w:rsidR="00514B0A" w:rsidRPr="00266F70" w:rsidRDefault="00C47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76 970,0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4 660,2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6,1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7 000,0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4 929,5</w:t>
            </w:r>
          </w:p>
        </w:tc>
        <w:tc>
          <w:tcPr>
            <w:tcW w:w="317" w:type="pct"/>
            <w:vAlign w:val="center"/>
          </w:tcPr>
          <w:p w:rsidR="00514B0A" w:rsidRPr="00266F70" w:rsidRDefault="00C47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9 800,0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4 999,3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51,0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000 1 09 00000 00 0000 000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Х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0,0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1,0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X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</w:t>
            </w:r>
            <w:proofErr w:type="spellStart"/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зования</w:t>
            </w:r>
            <w:proofErr w:type="spellEnd"/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имущества, находящегося в государственной и муниципальной собственности 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105 157,7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50 790,0</w:t>
            </w:r>
          </w:p>
        </w:tc>
        <w:tc>
          <w:tcPr>
            <w:tcW w:w="317" w:type="pct"/>
            <w:vAlign w:val="center"/>
          </w:tcPr>
          <w:p w:rsidR="00514B0A" w:rsidRPr="00266F70" w:rsidRDefault="00C473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109 109,2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62 602,3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57,4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1 100,0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415,0</w:t>
            </w:r>
          </w:p>
        </w:tc>
        <w:tc>
          <w:tcPr>
            <w:tcW w:w="317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1 670,0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1 421,2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85,1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10 185,1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4 164,0</w:t>
            </w:r>
          </w:p>
        </w:tc>
        <w:tc>
          <w:tcPr>
            <w:tcW w:w="317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5 617,4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3 569,8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63,5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5 434,0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3 545,3</w:t>
            </w:r>
          </w:p>
        </w:tc>
        <w:tc>
          <w:tcPr>
            <w:tcW w:w="317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5 610,0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8 030,5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143,1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Pr="001F6867" w:rsidRDefault="00514B0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832" w:type="pct"/>
          </w:tcPr>
          <w:p w:rsidR="00514B0A" w:rsidRPr="001F6867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6 000,0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sz w:val="18"/>
                <w:szCs w:val="18"/>
              </w:rPr>
              <w:t>6 704,4</w:t>
            </w:r>
          </w:p>
        </w:tc>
        <w:tc>
          <w:tcPr>
            <w:tcW w:w="317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8 500,0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3 752,1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44,1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Default="00514B0A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000 1 17 00000 00 0000 000</w:t>
            </w:r>
          </w:p>
        </w:tc>
        <w:tc>
          <w:tcPr>
            <w:tcW w:w="832" w:type="pct"/>
          </w:tcPr>
          <w:p w:rsidR="00514B0A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4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sz w:val="18"/>
                <w:szCs w:val="18"/>
              </w:rPr>
            </w:pPr>
            <w:r w:rsidRPr="00514B0A">
              <w:rPr>
                <w:i/>
                <w:sz w:val="18"/>
                <w:szCs w:val="18"/>
              </w:rPr>
              <w:t>47</w:t>
            </w:r>
            <w:r w:rsidRPr="00514B0A">
              <w:rPr>
                <w:sz w:val="18"/>
                <w:szCs w:val="18"/>
              </w:rPr>
              <w:t>,4</w:t>
            </w:r>
          </w:p>
        </w:tc>
        <w:tc>
          <w:tcPr>
            <w:tcW w:w="317" w:type="pct"/>
            <w:vAlign w:val="center"/>
          </w:tcPr>
          <w:p w:rsidR="00514B0A" w:rsidRPr="00266F70" w:rsidRDefault="00514B0A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Х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100,2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93,9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sz w:val="18"/>
                <w:szCs w:val="18"/>
              </w:rPr>
            </w:pPr>
            <w:r w:rsidRPr="00615156">
              <w:rPr>
                <w:sz w:val="18"/>
                <w:szCs w:val="18"/>
              </w:rPr>
              <w:t>93,7</w:t>
            </w:r>
          </w:p>
        </w:tc>
      </w:tr>
      <w:tr w:rsidR="00514B0A" w:rsidRPr="00E220D4" w:rsidTr="00266F70">
        <w:trPr>
          <w:trHeight w:val="339"/>
        </w:trPr>
        <w:tc>
          <w:tcPr>
            <w:tcW w:w="1085" w:type="pct"/>
          </w:tcPr>
          <w:p w:rsidR="00514B0A" w:rsidRDefault="00514B0A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832" w:type="pct"/>
          </w:tcPr>
          <w:p w:rsidR="00514B0A" w:rsidRDefault="00514B0A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584" w:type="pct"/>
            <w:vAlign w:val="center"/>
          </w:tcPr>
          <w:p w:rsidR="00514B0A" w:rsidRPr="00266F70" w:rsidRDefault="003D29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1 422 456,4</w:t>
            </w:r>
          </w:p>
        </w:tc>
        <w:tc>
          <w:tcPr>
            <w:tcW w:w="571" w:type="pct"/>
            <w:vAlign w:val="center"/>
          </w:tcPr>
          <w:p w:rsidR="00514B0A" w:rsidRPr="00514B0A" w:rsidRDefault="00514B0A">
            <w:pPr>
              <w:jc w:val="right"/>
              <w:rPr>
                <w:b/>
                <w:bCs/>
                <w:sz w:val="18"/>
                <w:szCs w:val="18"/>
              </w:rPr>
            </w:pPr>
            <w:r w:rsidRPr="00514B0A">
              <w:rPr>
                <w:b/>
                <w:bCs/>
                <w:sz w:val="18"/>
                <w:szCs w:val="18"/>
              </w:rPr>
              <w:t>702 083,4</w:t>
            </w:r>
          </w:p>
        </w:tc>
        <w:tc>
          <w:tcPr>
            <w:tcW w:w="317" w:type="pct"/>
            <w:vAlign w:val="center"/>
          </w:tcPr>
          <w:p w:rsidR="00514B0A" w:rsidRPr="00266F70" w:rsidRDefault="003D299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547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615156">
              <w:rPr>
                <w:b/>
                <w:bCs/>
                <w:sz w:val="18"/>
                <w:szCs w:val="18"/>
              </w:rPr>
              <w:t>1 592 840,8</w:t>
            </w:r>
          </w:p>
        </w:tc>
        <w:tc>
          <w:tcPr>
            <w:tcW w:w="55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615156">
              <w:rPr>
                <w:b/>
                <w:bCs/>
                <w:sz w:val="18"/>
                <w:szCs w:val="18"/>
              </w:rPr>
              <w:t>718 107,8</w:t>
            </w:r>
          </w:p>
        </w:tc>
        <w:tc>
          <w:tcPr>
            <w:tcW w:w="512" w:type="pct"/>
            <w:vAlign w:val="center"/>
          </w:tcPr>
          <w:p w:rsidR="00514B0A" w:rsidRPr="00615156" w:rsidRDefault="00514B0A" w:rsidP="0061515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615156">
              <w:rPr>
                <w:b/>
                <w:bCs/>
                <w:sz w:val="18"/>
                <w:szCs w:val="18"/>
              </w:rPr>
              <w:t>45,1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Налоговые поступления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бюджета города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налогу на доходы физических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январь-</w:t>
      </w:r>
      <w:r w:rsidR="00094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6F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C473A1">
        <w:rPr>
          <w:rFonts w:ascii="Times New Roman" w:eastAsia="Times New Roman" w:hAnsi="Times New Roman" w:cs="Times New Roman"/>
          <w:sz w:val="24"/>
          <w:szCs w:val="24"/>
          <w:lang w:eastAsia="ru-RU"/>
        </w:rPr>
        <w:t>192228,5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C473A1">
        <w:rPr>
          <w:rFonts w:ascii="Times New Roman" w:eastAsia="Times New Roman" w:hAnsi="Times New Roman" w:cs="Times New Roman"/>
          <w:sz w:val="24"/>
          <w:szCs w:val="24"/>
          <w:lang w:eastAsia="ru-RU"/>
        </w:rPr>
        <w:t>37,9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года.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абсолютном значении поступления по НДФЛ по отношению к предыдущему году снизились на </w:t>
      </w:r>
      <w:r w:rsidR="00C473A1">
        <w:rPr>
          <w:rFonts w:ascii="Times New Roman" w:eastAsia="Times New Roman" w:hAnsi="Times New Roman" w:cs="Times New Roman"/>
          <w:sz w:val="24"/>
          <w:szCs w:val="24"/>
          <w:lang w:eastAsia="ru-RU"/>
        </w:rPr>
        <w:t>4645,8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1F6867" w:rsidRPr="00B77ECB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Pr="00B77ECB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города по </w:t>
      </w:r>
      <w:r w:rsidR="00812DE3">
        <w:rPr>
          <w:rFonts w:ascii="Times New Roman" w:eastAsia="Calibri" w:hAnsi="Times New Roman" w:cs="Times New Roman"/>
          <w:sz w:val="24"/>
          <w:szCs w:val="24"/>
        </w:rPr>
        <w:t>в</w:t>
      </w:r>
      <w:r w:rsidR="00C473A1">
        <w:rPr>
          <w:rFonts w:ascii="Times New Roman" w:eastAsia="Calibri" w:hAnsi="Times New Roman" w:cs="Times New Roman"/>
          <w:sz w:val="24"/>
          <w:szCs w:val="24"/>
        </w:rPr>
        <w:t>сем налоговым доходам за январь</w:t>
      </w:r>
      <w:r w:rsidR="00812DE3">
        <w:rPr>
          <w:rFonts w:ascii="Times New Roman" w:eastAsia="Calibri" w:hAnsi="Times New Roman" w:cs="Times New Roman"/>
          <w:sz w:val="24"/>
          <w:szCs w:val="24"/>
        </w:rPr>
        <w:t>–</w:t>
      </w:r>
      <w:r w:rsidR="00094FE3">
        <w:rPr>
          <w:rFonts w:ascii="Times New Roman" w:eastAsia="Calibri" w:hAnsi="Times New Roman" w:cs="Times New Roman"/>
          <w:sz w:val="24"/>
          <w:szCs w:val="24"/>
        </w:rPr>
        <w:t>июнь</w:t>
      </w:r>
      <w:r w:rsidR="00812DE3">
        <w:rPr>
          <w:rFonts w:ascii="Times New Roman" w:eastAsia="Calibri" w:hAnsi="Times New Roman" w:cs="Times New Roman"/>
          <w:sz w:val="24"/>
          <w:szCs w:val="24"/>
        </w:rPr>
        <w:t xml:space="preserve"> снизилось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 по отношению к прошлому году за такой же период на </w:t>
      </w:r>
      <w:r w:rsidR="007E2198">
        <w:rPr>
          <w:rFonts w:ascii="Times New Roman" w:eastAsia="Calibri" w:hAnsi="Times New Roman" w:cs="Times New Roman"/>
          <w:sz w:val="24"/>
          <w:szCs w:val="24"/>
        </w:rPr>
        <w:t>6,3</w:t>
      </w:r>
      <w:r w:rsidR="00B03B7C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F6867" w:rsidRPr="001F6867" w:rsidRDefault="001F6867" w:rsidP="001F686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Неналоговые поступления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Исполнение бюджета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доходам от использования имущества, находящегося в государственной и муниципальной собственности</w:t>
      </w:r>
      <w:r w:rsidR="00B03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7E2198">
        <w:rPr>
          <w:rFonts w:ascii="Times New Roman" w:eastAsia="Times New Roman" w:hAnsi="Times New Roman" w:cs="Times New Roman"/>
          <w:sz w:val="24"/>
          <w:szCs w:val="24"/>
          <w:lang w:eastAsia="ru-RU"/>
        </w:rPr>
        <w:t>62602,3</w:t>
      </w:r>
      <w:r w:rsidR="00B0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</w:t>
      </w:r>
      <w:r w:rsidR="007E219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B03B7C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года).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Исполнение бюджета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платежам при пользовании природными</w:t>
      </w:r>
      <w:r w:rsidR="00B03B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ресурсами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составило </w:t>
      </w:r>
      <w:r w:rsidR="00B03B7C">
        <w:rPr>
          <w:rFonts w:ascii="Times New Roman" w:eastAsia="Calibri" w:hAnsi="Times New Roman" w:cs="Times New Roman"/>
          <w:sz w:val="24"/>
          <w:szCs w:val="24"/>
        </w:rPr>
        <w:t>1</w:t>
      </w:r>
      <w:r w:rsidR="007E2198">
        <w:rPr>
          <w:rFonts w:ascii="Times New Roman" w:eastAsia="Calibri" w:hAnsi="Times New Roman" w:cs="Times New Roman"/>
          <w:sz w:val="24"/>
          <w:szCs w:val="24"/>
        </w:rPr>
        <w:t>421,2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85,</w:t>
      </w:r>
      <w:r w:rsidR="007E2198">
        <w:rPr>
          <w:rFonts w:ascii="Times New Roman" w:eastAsia="Calibri" w:hAnsi="Times New Roman" w:cs="Times New Roman"/>
          <w:sz w:val="24"/>
          <w:szCs w:val="24"/>
        </w:rPr>
        <w:t>1</w:t>
      </w:r>
      <w:r w:rsidRPr="001F6867">
        <w:rPr>
          <w:rFonts w:ascii="Times New Roman" w:eastAsia="Calibri" w:hAnsi="Times New Roman" w:cs="Times New Roman"/>
          <w:sz w:val="24"/>
          <w:szCs w:val="24"/>
        </w:rPr>
        <w:t>% к плану года.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составили </w:t>
      </w:r>
      <w:r w:rsidR="007E2198">
        <w:rPr>
          <w:rFonts w:ascii="Times New Roman" w:eastAsia="Calibri" w:hAnsi="Times New Roman" w:cs="Times New Roman"/>
          <w:sz w:val="24"/>
          <w:szCs w:val="24"/>
        </w:rPr>
        <w:t>3569,8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или </w:t>
      </w:r>
      <w:r w:rsidR="007E2198">
        <w:rPr>
          <w:rFonts w:ascii="Times New Roman" w:eastAsia="Calibri" w:hAnsi="Times New Roman" w:cs="Times New Roman"/>
          <w:sz w:val="24"/>
          <w:szCs w:val="24"/>
        </w:rPr>
        <w:t>63,5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7E2198">
        <w:rPr>
          <w:rFonts w:ascii="Times New Roman" w:eastAsia="Calibri" w:hAnsi="Times New Roman" w:cs="Times New Roman"/>
          <w:sz w:val="24"/>
          <w:szCs w:val="24"/>
        </w:rPr>
        <w:t>от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плана.</w:t>
      </w:r>
    </w:p>
    <w:p w:rsidR="005000FC" w:rsidRPr="001F6867" w:rsidRDefault="001F6867" w:rsidP="0050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CA5429" w:rsidRPr="00CA5429">
        <w:rPr>
          <w:rFonts w:ascii="Times New Roman" w:eastAsia="Calibri" w:hAnsi="Times New Roman" w:cs="Times New Roman"/>
          <w:sz w:val="24"/>
          <w:szCs w:val="24"/>
        </w:rPr>
        <w:t xml:space="preserve">Высокий процент исполнения наблюдается по </w:t>
      </w:r>
      <w:r w:rsidR="00CA5429" w:rsidRPr="00CA542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A5429" w:rsidRPr="00CA5429">
        <w:rPr>
          <w:rFonts w:ascii="Times New Roman" w:eastAsia="Calibri" w:hAnsi="Times New Roman" w:cs="Times New Roman"/>
          <w:b/>
          <w:bCs/>
          <w:sz w:val="24"/>
          <w:szCs w:val="24"/>
        </w:rPr>
        <w:t>оходам</w:t>
      </w:r>
      <w:r w:rsidRPr="00CA5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продажи материальных и нематериальных активов </w:t>
      </w:r>
      <w:r w:rsidR="00CA5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CA5429">
        <w:rPr>
          <w:rFonts w:ascii="Times New Roman" w:eastAsia="Calibri" w:hAnsi="Times New Roman" w:cs="Times New Roman"/>
          <w:sz w:val="24"/>
          <w:szCs w:val="24"/>
        </w:rPr>
        <w:t>143,1</w:t>
      </w:r>
      <w:r w:rsidR="00CA5429" w:rsidRPr="001F40D2">
        <w:rPr>
          <w:rFonts w:ascii="Times New Roman" w:eastAsia="Calibri" w:hAnsi="Times New Roman" w:cs="Times New Roman"/>
          <w:sz w:val="24"/>
          <w:szCs w:val="24"/>
        </w:rPr>
        <w:t>%</w:t>
      </w:r>
      <w:r w:rsidRPr="00CA54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5429">
        <w:rPr>
          <w:rFonts w:ascii="Times New Roman" w:eastAsia="Calibri" w:hAnsi="Times New Roman" w:cs="Times New Roman"/>
          <w:sz w:val="24"/>
          <w:szCs w:val="24"/>
        </w:rPr>
        <w:t xml:space="preserve">и составили  в сумме  </w:t>
      </w:r>
      <w:r w:rsidR="000C0FA8" w:rsidRPr="00CA5429">
        <w:rPr>
          <w:rFonts w:ascii="Times New Roman" w:eastAsia="Calibri" w:hAnsi="Times New Roman" w:cs="Times New Roman"/>
          <w:sz w:val="24"/>
          <w:szCs w:val="24"/>
        </w:rPr>
        <w:t>8030,5</w:t>
      </w:r>
      <w:r w:rsidR="00B03B7C" w:rsidRPr="00CA5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429">
        <w:rPr>
          <w:rFonts w:ascii="Times New Roman" w:eastAsia="Calibri" w:hAnsi="Times New Roman" w:cs="Times New Roman"/>
          <w:sz w:val="24"/>
          <w:szCs w:val="24"/>
        </w:rPr>
        <w:t>тыс</w:t>
      </w:r>
      <w:r w:rsidR="00CA5429">
        <w:rPr>
          <w:rFonts w:ascii="Times New Roman" w:eastAsia="Calibri" w:hAnsi="Times New Roman" w:cs="Times New Roman"/>
          <w:sz w:val="24"/>
          <w:szCs w:val="24"/>
        </w:rPr>
        <w:t>. руб</w:t>
      </w:r>
      <w:r w:rsidR="006F24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771" w:rsidRPr="001F40D2" w:rsidRDefault="00472771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0C0FA8">
        <w:rPr>
          <w:rFonts w:ascii="Times New Roman" w:eastAsia="Calibri" w:hAnsi="Times New Roman" w:cs="Times New Roman"/>
          <w:sz w:val="24"/>
          <w:szCs w:val="24"/>
        </w:rPr>
        <w:t>3752,1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0C0FA8">
        <w:rPr>
          <w:rFonts w:ascii="Times New Roman" w:eastAsia="Calibri" w:hAnsi="Times New Roman" w:cs="Times New Roman"/>
          <w:sz w:val="24"/>
          <w:szCs w:val="24"/>
        </w:rPr>
        <w:t>44,1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плановым значениям.</w:t>
      </w:r>
    </w:p>
    <w:p w:rsidR="006F24CB" w:rsidRDefault="006F24CB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Безвозмездные поступления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представляют поступления из областного бюджета Волгоградской области в форме субвенций и субсидий из других бюджетных трансфертов на реализацию федеральных и областных законов и программ.</w:t>
      </w:r>
    </w:p>
    <w:p w:rsidR="005000FC" w:rsidRPr="005000FC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первом </w:t>
      </w:r>
      <w:r w:rsidR="00C473A1"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исполнение по безвозмездным поступлениям составило </w:t>
      </w:r>
      <w:r w:rsidR="006F24CB">
        <w:rPr>
          <w:rFonts w:ascii="Times New Roman" w:eastAsia="Calibri" w:hAnsi="Times New Roman" w:cs="Times New Roman"/>
          <w:sz w:val="24"/>
          <w:szCs w:val="24"/>
        </w:rPr>
        <w:t>718107,8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6F24CB">
        <w:rPr>
          <w:rFonts w:ascii="Times New Roman" w:eastAsia="Calibri" w:hAnsi="Times New Roman" w:cs="Times New Roman"/>
          <w:sz w:val="24"/>
          <w:szCs w:val="24"/>
        </w:rPr>
        <w:t>45,1</w:t>
      </w:r>
      <w:r w:rsidRPr="001F6867">
        <w:rPr>
          <w:rFonts w:ascii="Times New Roman" w:eastAsia="Calibri" w:hAnsi="Times New Roman" w:cs="Times New Roman"/>
          <w:sz w:val="24"/>
          <w:szCs w:val="24"/>
        </w:rPr>
        <w:t>% к ут</w:t>
      </w:r>
      <w:r w:rsidR="005000FC" w:rsidRPr="005000FC">
        <w:rPr>
          <w:rFonts w:ascii="Times New Roman" w:eastAsia="Calibri" w:hAnsi="Times New Roman" w:cs="Times New Roman"/>
          <w:sz w:val="24"/>
          <w:szCs w:val="24"/>
        </w:rPr>
        <w:t>верждённым назначениям.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целом  исполнение доходов за </w:t>
      </w:r>
      <w:r w:rsidRPr="001F686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FE3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6F24CB">
        <w:rPr>
          <w:rFonts w:ascii="Times New Roman" w:eastAsia="Calibri" w:hAnsi="Times New Roman" w:cs="Times New Roman"/>
          <w:sz w:val="24"/>
          <w:szCs w:val="24"/>
        </w:rPr>
        <w:t>44,3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плана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</w:rPr>
        <w:t>РАСХОДЫ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расходной части бюджета городского </w:t>
      </w:r>
      <w:r w:rsidRPr="0025071D">
        <w:rPr>
          <w:rFonts w:ascii="Times New Roman" w:eastAsia="Calibri" w:hAnsi="Times New Roman" w:cs="Times New Roman"/>
          <w:b/>
          <w:bCs/>
        </w:rPr>
        <w:t xml:space="preserve">округа за январь – </w:t>
      </w:r>
      <w:r w:rsidR="00094FE3">
        <w:rPr>
          <w:rFonts w:ascii="Times New Roman" w:eastAsia="Calibri" w:hAnsi="Times New Roman" w:cs="Times New Roman"/>
          <w:b/>
          <w:bCs/>
        </w:rPr>
        <w:t>июнь</w:t>
      </w:r>
      <w:r w:rsidRPr="0025071D">
        <w:rPr>
          <w:rFonts w:ascii="Times New Roman" w:eastAsia="Calibri" w:hAnsi="Times New Roman" w:cs="Times New Roman"/>
          <w:b/>
          <w:bCs/>
        </w:rPr>
        <w:t xml:space="preserve"> 20</w:t>
      </w:r>
      <w:r w:rsidR="00127DCD">
        <w:rPr>
          <w:rFonts w:ascii="Times New Roman" w:eastAsia="Calibri" w:hAnsi="Times New Roman" w:cs="Times New Roman"/>
          <w:b/>
          <w:bCs/>
        </w:rPr>
        <w:t>2</w:t>
      </w:r>
      <w:r w:rsidR="008138C7">
        <w:rPr>
          <w:rFonts w:ascii="Times New Roman" w:eastAsia="Calibri" w:hAnsi="Times New Roman" w:cs="Times New Roman"/>
          <w:b/>
          <w:bCs/>
        </w:rPr>
        <w:t>3</w:t>
      </w:r>
      <w:r w:rsidRPr="0025071D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94FE3">
        <w:rPr>
          <w:rFonts w:ascii="Times New Roman" w:eastAsia="Calibri" w:hAnsi="Times New Roman" w:cs="Times New Roman"/>
          <w:sz w:val="24"/>
          <w:szCs w:val="24"/>
        </w:rPr>
        <w:t>т</w:t>
      </w:r>
      <w:r w:rsidRPr="0025071D">
        <w:rPr>
          <w:rFonts w:ascii="Times New Roman" w:eastAsia="Calibri" w:hAnsi="Times New Roman" w:cs="Times New Roman"/>
          <w:sz w:val="24"/>
          <w:szCs w:val="24"/>
        </w:rPr>
        <w:t>ыс. 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559"/>
        <w:gridCol w:w="1134"/>
        <w:gridCol w:w="1134"/>
        <w:gridCol w:w="992"/>
        <w:gridCol w:w="709"/>
        <w:gridCol w:w="992"/>
        <w:gridCol w:w="992"/>
        <w:gridCol w:w="993"/>
        <w:gridCol w:w="708"/>
      </w:tblGrid>
      <w:tr w:rsidR="0025071D" w:rsidRPr="0025071D" w:rsidTr="000110EA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4E60CF" w:rsidRPr="0025071D" w:rsidRDefault="004E60CF" w:rsidP="00813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E60CF" w:rsidRPr="0025071D" w:rsidRDefault="004E60CF" w:rsidP="008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за </w:t>
            </w:r>
            <w:r w:rsidR="008F52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6мес. 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  <w:tc>
          <w:tcPr>
            <w:tcW w:w="992" w:type="dxa"/>
          </w:tcPr>
          <w:p w:rsidR="004E60CF" w:rsidRPr="0025071D" w:rsidRDefault="004E60CF" w:rsidP="007929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4E60CF" w:rsidRPr="0025071D" w:rsidRDefault="008F523A" w:rsidP="008F5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6 мес.</w:t>
            </w:r>
            <w:r w:rsidR="004E60CF"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4E60CF"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</w:tr>
      <w:tr w:rsidR="0025071D" w:rsidRPr="0025071D" w:rsidTr="000110EA">
        <w:trPr>
          <w:trHeight w:val="314"/>
        </w:trPr>
        <w:tc>
          <w:tcPr>
            <w:tcW w:w="85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212904,6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105334,6</w:t>
            </w:r>
          </w:p>
        </w:tc>
        <w:tc>
          <w:tcPr>
            <w:tcW w:w="992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107570,0</w:t>
            </w:r>
          </w:p>
        </w:tc>
        <w:tc>
          <w:tcPr>
            <w:tcW w:w="709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222471,1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109370,2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113100,9</w:t>
            </w:r>
          </w:p>
        </w:tc>
        <w:tc>
          <w:tcPr>
            <w:tcW w:w="708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49,2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10993,3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4355,3</w:t>
            </w:r>
          </w:p>
        </w:tc>
        <w:tc>
          <w:tcPr>
            <w:tcW w:w="992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6638,0</w:t>
            </w:r>
          </w:p>
        </w:tc>
        <w:tc>
          <w:tcPr>
            <w:tcW w:w="709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13406,7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4501,8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8904,9</w:t>
            </w:r>
          </w:p>
        </w:tc>
        <w:tc>
          <w:tcPr>
            <w:tcW w:w="708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33,6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298121,3</w:t>
            </w:r>
          </w:p>
        </w:tc>
        <w:tc>
          <w:tcPr>
            <w:tcW w:w="1134" w:type="dxa"/>
            <w:vAlign w:val="center"/>
          </w:tcPr>
          <w:p w:rsidR="004E60CF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81657,4</w:t>
            </w:r>
          </w:p>
        </w:tc>
        <w:tc>
          <w:tcPr>
            <w:tcW w:w="992" w:type="dxa"/>
            <w:vAlign w:val="center"/>
          </w:tcPr>
          <w:p w:rsidR="004E60CF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216463,9</w:t>
            </w:r>
          </w:p>
        </w:tc>
        <w:tc>
          <w:tcPr>
            <w:tcW w:w="709" w:type="dxa"/>
            <w:vAlign w:val="center"/>
          </w:tcPr>
          <w:p w:rsidR="004E60CF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268682,8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62804,5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205878,3</w:t>
            </w:r>
          </w:p>
        </w:tc>
        <w:tc>
          <w:tcPr>
            <w:tcW w:w="708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23,4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185092,1</w:t>
            </w:r>
          </w:p>
        </w:tc>
        <w:tc>
          <w:tcPr>
            <w:tcW w:w="1134" w:type="dxa"/>
            <w:vAlign w:val="center"/>
          </w:tcPr>
          <w:p w:rsidR="004E60CF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60245,1</w:t>
            </w:r>
          </w:p>
        </w:tc>
        <w:tc>
          <w:tcPr>
            <w:tcW w:w="992" w:type="dxa"/>
            <w:vAlign w:val="center"/>
          </w:tcPr>
          <w:p w:rsidR="004E60CF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124847,0</w:t>
            </w:r>
          </w:p>
        </w:tc>
        <w:tc>
          <w:tcPr>
            <w:tcW w:w="709" w:type="dxa"/>
            <w:vAlign w:val="center"/>
          </w:tcPr>
          <w:p w:rsidR="004E60CF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188798,7</w:t>
            </w:r>
          </w:p>
        </w:tc>
        <w:tc>
          <w:tcPr>
            <w:tcW w:w="992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75902,1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112896,6</w:t>
            </w:r>
          </w:p>
        </w:tc>
        <w:tc>
          <w:tcPr>
            <w:tcW w:w="708" w:type="dxa"/>
            <w:vAlign w:val="center"/>
          </w:tcPr>
          <w:p w:rsidR="004E60CF" w:rsidRPr="00416644" w:rsidRDefault="00624EE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40,2</w:t>
            </w:r>
          </w:p>
        </w:tc>
      </w:tr>
      <w:tr w:rsidR="00E74C34" w:rsidRPr="00416644" w:rsidTr="000110EA">
        <w:trPr>
          <w:trHeight w:val="339"/>
        </w:trPr>
        <w:tc>
          <w:tcPr>
            <w:tcW w:w="852" w:type="dxa"/>
          </w:tcPr>
          <w:p w:rsidR="00E74C34" w:rsidRPr="00416644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559" w:type="dxa"/>
          </w:tcPr>
          <w:p w:rsidR="00E74C34" w:rsidRPr="00416644" w:rsidRDefault="00E74C34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E74C34" w:rsidRPr="00416644" w:rsidRDefault="003D239A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E74C34" w:rsidRPr="00416644" w:rsidRDefault="003D239A" w:rsidP="003D2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74C34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74C34" w:rsidRPr="00416644" w:rsidRDefault="0096525D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74C34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18479,6</w:t>
            </w:r>
          </w:p>
        </w:tc>
        <w:tc>
          <w:tcPr>
            <w:tcW w:w="992" w:type="dxa"/>
            <w:vAlign w:val="center"/>
          </w:tcPr>
          <w:p w:rsidR="00E74C34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74C34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18479,6</w:t>
            </w:r>
          </w:p>
        </w:tc>
        <w:tc>
          <w:tcPr>
            <w:tcW w:w="708" w:type="dxa"/>
            <w:vAlign w:val="center"/>
          </w:tcPr>
          <w:p w:rsidR="00E74C34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1385663,0</w:t>
            </w:r>
          </w:p>
        </w:tc>
        <w:tc>
          <w:tcPr>
            <w:tcW w:w="1134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632523,3</w:t>
            </w:r>
          </w:p>
        </w:tc>
        <w:tc>
          <w:tcPr>
            <w:tcW w:w="992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753139,7</w:t>
            </w:r>
          </w:p>
        </w:tc>
        <w:tc>
          <w:tcPr>
            <w:tcW w:w="709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992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1205617,7</w:t>
            </w:r>
          </w:p>
        </w:tc>
        <w:tc>
          <w:tcPr>
            <w:tcW w:w="992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537226,3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668391,4</w:t>
            </w:r>
          </w:p>
        </w:tc>
        <w:tc>
          <w:tcPr>
            <w:tcW w:w="708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44,6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77595,6</w:t>
            </w:r>
          </w:p>
        </w:tc>
        <w:tc>
          <w:tcPr>
            <w:tcW w:w="1134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41075,0</w:t>
            </w:r>
          </w:p>
        </w:tc>
        <w:tc>
          <w:tcPr>
            <w:tcW w:w="992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36520,6</w:t>
            </w:r>
          </w:p>
        </w:tc>
        <w:tc>
          <w:tcPr>
            <w:tcW w:w="709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175814,4</w:t>
            </w:r>
          </w:p>
        </w:tc>
        <w:tc>
          <w:tcPr>
            <w:tcW w:w="992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43908,8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131905,6</w:t>
            </w:r>
          </w:p>
        </w:tc>
        <w:tc>
          <w:tcPr>
            <w:tcW w:w="708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</w:tr>
      <w:tr w:rsidR="0025071D" w:rsidRPr="00416644" w:rsidTr="000110EA">
        <w:trPr>
          <w:trHeight w:val="390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103130,5</w:t>
            </w:r>
          </w:p>
        </w:tc>
        <w:tc>
          <w:tcPr>
            <w:tcW w:w="1134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60369,0</w:t>
            </w:r>
          </w:p>
        </w:tc>
        <w:tc>
          <w:tcPr>
            <w:tcW w:w="992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42761,5</w:t>
            </w:r>
          </w:p>
        </w:tc>
        <w:tc>
          <w:tcPr>
            <w:tcW w:w="709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115636,6</w:t>
            </w:r>
          </w:p>
        </w:tc>
        <w:tc>
          <w:tcPr>
            <w:tcW w:w="992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65235,4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50401,2</w:t>
            </w:r>
          </w:p>
        </w:tc>
        <w:tc>
          <w:tcPr>
            <w:tcW w:w="708" w:type="dxa"/>
            <w:vAlign w:val="center"/>
          </w:tcPr>
          <w:p w:rsidR="004E60CF" w:rsidRPr="00416644" w:rsidRDefault="005314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56,4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64473,0</w:t>
            </w:r>
          </w:p>
        </w:tc>
        <w:tc>
          <w:tcPr>
            <w:tcW w:w="1134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22164,7</w:t>
            </w:r>
          </w:p>
        </w:tc>
        <w:tc>
          <w:tcPr>
            <w:tcW w:w="992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42308,3</w:t>
            </w:r>
          </w:p>
        </w:tc>
        <w:tc>
          <w:tcPr>
            <w:tcW w:w="709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228508,4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28133,4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200375,0</w:t>
            </w:r>
          </w:p>
        </w:tc>
        <w:tc>
          <w:tcPr>
            <w:tcW w:w="708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2354,7</w:t>
            </w:r>
          </w:p>
        </w:tc>
        <w:tc>
          <w:tcPr>
            <w:tcW w:w="1134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1159,4</w:t>
            </w:r>
          </w:p>
        </w:tc>
        <w:tc>
          <w:tcPr>
            <w:tcW w:w="992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1195,3</w:t>
            </w:r>
          </w:p>
        </w:tc>
        <w:tc>
          <w:tcPr>
            <w:tcW w:w="709" w:type="dxa"/>
            <w:vAlign w:val="center"/>
          </w:tcPr>
          <w:p w:rsidR="004E60CF" w:rsidRPr="00416644" w:rsidRDefault="00B45CE3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2542,0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1458,7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1083,3</w:t>
            </w:r>
          </w:p>
        </w:tc>
        <w:tc>
          <w:tcPr>
            <w:tcW w:w="708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57,4</w:t>
            </w:r>
          </w:p>
        </w:tc>
      </w:tr>
      <w:tr w:rsidR="0025071D" w:rsidRPr="00416644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59" w:type="dxa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4E60CF" w:rsidRPr="00416644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6169,0</w:t>
            </w:r>
          </w:p>
        </w:tc>
        <w:tc>
          <w:tcPr>
            <w:tcW w:w="1134" w:type="dxa"/>
            <w:vAlign w:val="center"/>
          </w:tcPr>
          <w:p w:rsidR="004E60CF" w:rsidRPr="00416644" w:rsidRDefault="000110EA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2690,8</w:t>
            </w:r>
          </w:p>
        </w:tc>
        <w:tc>
          <w:tcPr>
            <w:tcW w:w="992" w:type="dxa"/>
            <w:vAlign w:val="center"/>
          </w:tcPr>
          <w:p w:rsidR="004E60CF" w:rsidRPr="00416644" w:rsidRDefault="000110EA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3478,2</w:t>
            </w:r>
          </w:p>
        </w:tc>
        <w:tc>
          <w:tcPr>
            <w:tcW w:w="709" w:type="dxa"/>
            <w:vAlign w:val="center"/>
          </w:tcPr>
          <w:p w:rsidR="004E60CF" w:rsidRPr="00416644" w:rsidRDefault="000110EA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6169,0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2563,6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3605,4</w:t>
            </w:r>
          </w:p>
        </w:tc>
        <w:tc>
          <w:tcPr>
            <w:tcW w:w="708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sz w:val="16"/>
                <w:szCs w:val="16"/>
              </w:rPr>
              <w:t>41,6</w:t>
            </w:r>
          </w:p>
        </w:tc>
      </w:tr>
      <w:tr w:rsidR="0025071D" w:rsidRPr="0025071D" w:rsidTr="000110EA">
        <w:trPr>
          <w:trHeight w:val="339"/>
        </w:trPr>
        <w:tc>
          <w:tcPr>
            <w:tcW w:w="852" w:type="dxa"/>
          </w:tcPr>
          <w:p w:rsidR="004E60CF" w:rsidRPr="00416644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60CF" w:rsidRPr="00416644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60CF" w:rsidRPr="00416644" w:rsidRDefault="00861E54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="000110EA"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346</w:t>
            </w:r>
            <w:r w:rsidR="000110EA"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497,1</w:t>
            </w:r>
          </w:p>
        </w:tc>
        <w:tc>
          <w:tcPr>
            <w:tcW w:w="1134" w:type="dxa"/>
            <w:vAlign w:val="center"/>
          </w:tcPr>
          <w:p w:rsidR="004E60CF" w:rsidRPr="00416644" w:rsidRDefault="000110EA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1 011 574,6</w:t>
            </w:r>
          </w:p>
        </w:tc>
        <w:tc>
          <w:tcPr>
            <w:tcW w:w="992" w:type="dxa"/>
            <w:vAlign w:val="center"/>
          </w:tcPr>
          <w:p w:rsidR="004E60CF" w:rsidRPr="00416644" w:rsidRDefault="000110EA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1 334 922,5</w:t>
            </w:r>
          </w:p>
        </w:tc>
        <w:tc>
          <w:tcPr>
            <w:tcW w:w="709" w:type="dxa"/>
            <w:vAlign w:val="center"/>
          </w:tcPr>
          <w:p w:rsidR="004E60CF" w:rsidRPr="00416644" w:rsidRDefault="000110EA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="000110EA"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446</w:t>
            </w:r>
            <w:r w:rsidR="000110EA"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992" w:type="dxa"/>
            <w:vAlign w:val="center"/>
          </w:tcPr>
          <w:p w:rsidR="004E60CF" w:rsidRPr="00416644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931</w:t>
            </w:r>
            <w:r w:rsidR="000110EA"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104,8</w:t>
            </w:r>
          </w:p>
        </w:tc>
        <w:tc>
          <w:tcPr>
            <w:tcW w:w="993" w:type="dxa"/>
            <w:vAlign w:val="center"/>
          </w:tcPr>
          <w:p w:rsidR="004E60CF" w:rsidRPr="00416644" w:rsidRDefault="00A23FE2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="000110EA"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515</w:t>
            </w:r>
            <w:r w:rsidR="000110EA"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022,2</w:t>
            </w:r>
          </w:p>
        </w:tc>
        <w:tc>
          <w:tcPr>
            <w:tcW w:w="708" w:type="dxa"/>
            <w:vAlign w:val="center"/>
          </w:tcPr>
          <w:p w:rsidR="004E60CF" w:rsidRPr="0025071D" w:rsidRDefault="0092682E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166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38,1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480877" w:rsidRPr="00201803" w:rsidRDefault="0048087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За январь-</w:t>
      </w:r>
      <w:r w:rsidR="00094FE3">
        <w:rPr>
          <w:rFonts w:ascii="Times New Roman" w:eastAsia="Calibri" w:hAnsi="Times New Roman" w:cs="Times New Roman"/>
          <w:sz w:val="24"/>
          <w:szCs w:val="24"/>
          <w:lang w:eastAsia="ru-RU"/>
        </w:rPr>
        <w:t>июнь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138C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расходы бюджета городского округа исполнены в сумме </w:t>
      </w:r>
      <w:r w:rsidR="00416644">
        <w:rPr>
          <w:rFonts w:ascii="Times New Roman" w:eastAsia="Calibri" w:hAnsi="Times New Roman" w:cs="Times New Roman"/>
          <w:sz w:val="24"/>
          <w:szCs w:val="24"/>
          <w:lang w:eastAsia="ru-RU"/>
        </w:rPr>
        <w:t>931104,8 т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ыс. рублей, или на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1664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="0041664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% к утвержденным годовым назначениям в сумме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416644"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127,0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сравнению с 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6 месяцами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снизились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80469,8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4F62" w:rsidRPr="000E4F62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Наименьший процент исполнения приходится на разделы 0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00 «Национальная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экономика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» (2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3,4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%)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, 0800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F1DE1" w:rsidRPr="007F1DE1">
        <w:rPr>
          <w:rFonts w:ascii="Times New Roman" w:eastAsia="Calibri" w:hAnsi="Times New Roman" w:cs="Times New Roman"/>
          <w:sz w:val="24"/>
          <w:szCs w:val="24"/>
        </w:rPr>
        <w:t>Культура, кинематография</w:t>
      </w:r>
      <w:r w:rsidR="007F1DE1">
        <w:rPr>
          <w:rFonts w:ascii="Times New Roman" w:eastAsia="Calibri" w:hAnsi="Times New Roman" w:cs="Times New Roman"/>
          <w:sz w:val="24"/>
          <w:szCs w:val="24"/>
        </w:rPr>
        <w:t>» (25,0%)</w:t>
      </w:r>
      <w:r w:rsidR="007F1DE1" w:rsidRPr="0041664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00 «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и спорт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1DE1"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%)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E4F62" w:rsidRPr="007929BF">
        <w:rPr>
          <w:rFonts w:ascii="Times New Roman" w:eastAsia="Calibri" w:hAnsi="Times New Roman" w:cs="Times New Roman"/>
          <w:sz w:val="24"/>
          <w:szCs w:val="24"/>
          <w:lang w:eastAsia="ru-RU"/>
        </w:rPr>
        <w:t>Низкий процент исполнения связан с незавершенностью</w:t>
      </w:r>
      <w:r w:rsidR="000717CA" w:rsidRPr="00792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4F62" w:rsidRPr="007929BF">
        <w:rPr>
          <w:rFonts w:ascii="Times New Roman" w:eastAsia="Calibri" w:hAnsi="Times New Roman" w:cs="Times New Roman"/>
          <w:sz w:val="24"/>
          <w:szCs w:val="24"/>
          <w:lang w:eastAsia="ru-RU"/>
        </w:rPr>
        <w:t>работ.</w:t>
      </w:r>
    </w:p>
    <w:p w:rsidR="001F6867" w:rsidRPr="00E921E0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Бюджет города в первом </w:t>
      </w:r>
      <w:r w:rsidR="00094FE3">
        <w:rPr>
          <w:rFonts w:ascii="Times New Roman" w:eastAsia="Calibri" w:hAnsi="Times New Roman" w:cs="Times New Roman"/>
          <w:sz w:val="24"/>
          <w:szCs w:val="24"/>
          <w:lang w:eastAsia="ru-RU"/>
        </w:rPr>
        <w:t>полугодии</w:t>
      </w:r>
      <w:r w:rsidR="001D621B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сохранил социальную направленность. Расходы бюджета на социальную сферу составили </w:t>
      </w:r>
      <w:r w:rsidR="008D571C">
        <w:rPr>
          <w:rFonts w:ascii="Times New Roman" w:eastAsia="Calibri" w:hAnsi="Times New Roman" w:cs="Times New Roman"/>
          <w:sz w:val="24"/>
          <w:szCs w:val="24"/>
          <w:lang w:eastAsia="ru-RU"/>
        </w:rPr>
        <w:t>674503,9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</w:t>
      </w:r>
      <w:r w:rsidR="008D571C">
        <w:rPr>
          <w:rFonts w:ascii="Times New Roman" w:eastAsia="Calibri" w:hAnsi="Times New Roman" w:cs="Times New Roman"/>
          <w:sz w:val="24"/>
          <w:szCs w:val="24"/>
          <w:lang w:eastAsia="ru-RU"/>
        </w:rPr>
        <w:t>39,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к утвержденным годовым назначениям. По сравнению с 1 </w:t>
      </w:r>
      <w:r w:rsidR="00094FE3">
        <w:rPr>
          <w:rFonts w:ascii="Times New Roman" w:eastAsia="Calibri" w:hAnsi="Times New Roman" w:cs="Times New Roman"/>
          <w:sz w:val="24"/>
          <w:szCs w:val="24"/>
          <w:lang w:eastAsia="ru-RU"/>
        </w:rPr>
        <w:t>полугодием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на социальную сферу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>снизились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0717CA">
        <w:rPr>
          <w:rFonts w:ascii="Times New Roman" w:eastAsia="Calibri" w:hAnsi="Times New Roman" w:cs="Times New Roman"/>
          <w:sz w:val="24"/>
          <w:szCs w:val="24"/>
          <w:lang w:eastAsia="ru-RU"/>
        </w:rPr>
        <w:t>81628,1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доля в расходах бюджета 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717C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>,4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основе проведенного анализа показателей отчета «Об исполнении бюджета городского округа гор</w:t>
      </w:r>
      <w:r w:rsidR="00E921E0"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</w:t>
      </w:r>
      <w:r w:rsidR="00094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E921E0"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D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представленного администрацией города, контрольно-счетная комиссия рекомендует Михайловской городской Думе принять к сведению отчет «Об исполнении бюджета городского округа город Михайловка за январь-</w:t>
      </w:r>
      <w:r w:rsidR="00094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3D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КСК                                                                                                </w:t>
      </w:r>
      <w:r w:rsidR="00B63303">
        <w:rPr>
          <w:rFonts w:ascii="Times New Roman" w:eastAsia="Calibri" w:hAnsi="Times New Roman" w:cs="Times New Roman"/>
          <w:b/>
          <w:sz w:val="24"/>
          <w:szCs w:val="24"/>
        </w:rPr>
        <w:t xml:space="preserve">Н.А. </w:t>
      </w:r>
      <w:proofErr w:type="spellStart"/>
      <w:r w:rsidR="00B63303">
        <w:rPr>
          <w:rFonts w:ascii="Times New Roman" w:eastAsia="Calibri" w:hAnsi="Times New Roman" w:cs="Times New Roman"/>
          <w:b/>
          <w:sz w:val="24"/>
          <w:szCs w:val="24"/>
        </w:rPr>
        <w:t>Тазов</w:t>
      </w:r>
      <w:r w:rsidRPr="00E921E0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981" w:rsidRPr="00E921E0" w:rsidRDefault="00916981" w:rsidP="001F6867"/>
    <w:p w:rsidR="00E921E0" w:rsidRPr="00E921E0" w:rsidRDefault="00E921E0"/>
    <w:sectPr w:rsidR="00E921E0" w:rsidRPr="00E921E0" w:rsidSect="00FD1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812"/>
    <w:rsid w:val="000110EA"/>
    <w:rsid w:val="00011A4C"/>
    <w:rsid w:val="00013D99"/>
    <w:rsid w:val="000200FA"/>
    <w:rsid w:val="00022C16"/>
    <w:rsid w:val="00023563"/>
    <w:rsid w:val="00030684"/>
    <w:rsid w:val="00034E93"/>
    <w:rsid w:val="0003713A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717CA"/>
    <w:rsid w:val="00087129"/>
    <w:rsid w:val="0009196B"/>
    <w:rsid w:val="00094FE3"/>
    <w:rsid w:val="000954FB"/>
    <w:rsid w:val="000955E2"/>
    <w:rsid w:val="000965B6"/>
    <w:rsid w:val="00097402"/>
    <w:rsid w:val="000A2A46"/>
    <w:rsid w:val="000A6668"/>
    <w:rsid w:val="000B3E57"/>
    <w:rsid w:val="000B6045"/>
    <w:rsid w:val="000B7E6D"/>
    <w:rsid w:val="000C0FA8"/>
    <w:rsid w:val="000D33C1"/>
    <w:rsid w:val="000E20B7"/>
    <w:rsid w:val="000E4F62"/>
    <w:rsid w:val="000E7660"/>
    <w:rsid w:val="000E78FB"/>
    <w:rsid w:val="00106B05"/>
    <w:rsid w:val="00123249"/>
    <w:rsid w:val="00127DCD"/>
    <w:rsid w:val="00141381"/>
    <w:rsid w:val="00144E47"/>
    <w:rsid w:val="00161899"/>
    <w:rsid w:val="001641D8"/>
    <w:rsid w:val="001649D9"/>
    <w:rsid w:val="001703BF"/>
    <w:rsid w:val="00174B2B"/>
    <w:rsid w:val="001828DF"/>
    <w:rsid w:val="00184A36"/>
    <w:rsid w:val="00193104"/>
    <w:rsid w:val="001A0516"/>
    <w:rsid w:val="001A4B92"/>
    <w:rsid w:val="001A6F64"/>
    <w:rsid w:val="001C263A"/>
    <w:rsid w:val="001D0025"/>
    <w:rsid w:val="001D07CD"/>
    <w:rsid w:val="001D1C1B"/>
    <w:rsid w:val="001D6132"/>
    <w:rsid w:val="001D621B"/>
    <w:rsid w:val="001E401D"/>
    <w:rsid w:val="001F3488"/>
    <w:rsid w:val="001F40D2"/>
    <w:rsid w:val="001F6867"/>
    <w:rsid w:val="00201803"/>
    <w:rsid w:val="002037A4"/>
    <w:rsid w:val="00204F1F"/>
    <w:rsid w:val="0020591E"/>
    <w:rsid w:val="002223BA"/>
    <w:rsid w:val="00233F44"/>
    <w:rsid w:val="00234DF4"/>
    <w:rsid w:val="00247EE2"/>
    <w:rsid w:val="0025071D"/>
    <w:rsid w:val="00252E42"/>
    <w:rsid w:val="00266F70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13332"/>
    <w:rsid w:val="003210D4"/>
    <w:rsid w:val="003301E9"/>
    <w:rsid w:val="003303AF"/>
    <w:rsid w:val="00334FED"/>
    <w:rsid w:val="0034459F"/>
    <w:rsid w:val="00344B99"/>
    <w:rsid w:val="003566B5"/>
    <w:rsid w:val="003602C0"/>
    <w:rsid w:val="003759BA"/>
    <w:rsid w:val="0038004C"/>
    <w:rsid w:val="00380BFA"/>
    <w:rsid w:val="00383170"/>
    <w:rsid w:val="003848C7"/>
    <w:rsid w:val="003A3E89"/>
    <w:rsid w:val="003A4F87"/>
    <w:rsid w:val="003A75DC"/>
    <w:rsid w:val="003C0A01"/>
    <w:rsid w:val="003C1AF4"/>
    <w:rsid w:val="003D239A"/>
    <w:rsid w:val="003D2994"/>
    <w:rsid w:val="003D7516"/>
    <w:rsid w:val="003E1796"/>
    <w:rsid w:val="003E1FB7"/>
    <w:rsid w:val="003F5C4B"/>
    <w:rsid w:val="003F713D"/>
    <w:rsid w:val="0040424F"/>
    <w:rsid w:val="0040468D"/>
    <w:rsid w:val="00404A4A"/>
    <w:rsid w:val="004071CB"/>
    <w:rsid w:val="0041396C"/>
    <w:rsid w:val="00416644"/>
    <w:rsid w:val="0041727C"/>
    <w:rsid w:val="004176BE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2771"/>
    <w:rsid w:val="004744A5"/>
    <w:rsid w:val="0048015C"/>
    <w:rsid w:val="00480877"/>
    <w:rsid w:val="00481504"/>
    <w:rsid w:val="004A0FBA"/>
    <w:rsid w:val="004A1850"/>
    <w:rsid w:val="004B0A6D"/>
    <w:rsid w:val="004B0D52"/>
    <w:rsid w:val="004C0B51"/>
    <w:rsid w:val="004D4EAE"/>
    <w:rsid w:val="004E06C7"/>
    <w:rsid w:val="004E4CEF"/>
    <w:rsid w:val="004E60CF"/>
    <w:rsid w:val="005000FC"/>
    <w:rsid w:val="00501770"/>
    <w:rsid w:val="005026EB"/>
    <w:rsid w:val="005107EE"/>
    <w:rsid w:val="00513DF2"/>
    <w:rsid w:val="00514B0A"/>
    <w:rsid w:val="005204E1"/>
    <w:rsid w:val="005214C2"/>
    <w:rsid w:val="00526993"/>
    <w:rsid w:val="00527E89"/>
    <w:rsid w:val="00531467"/>
    <w:rsid w:val="00535812"/>
    <w:rsid w:val="005374EE"/>
    <w:rsid w:val="005467A5"/>
    <w:rsid w:val="00550500"/>
    <w:rsid w:val="0055308F"/>
    <w:rsid w:val="00562644"/>
    <w:rsid w:val="005647A9"/>
    <w:rsid w:val="00581196"/>
    <w:rsid w:val="005819EF"/>
    <w:rsid w:val="00590D52"/>
    <w:rsid w:val="00592B75"/>
    <w:rsid w:val="00596F30"/>
    <w:rsid w:val="005A1D14"/>
    <w:rsid w:val="005A6A8C"/>
    <w:rsid w:val="005B0602"/>
    <w:rsid w:val="005B49E0"/>
    <w:rsid w:val="005B6DB1"/>
    <w:rsid w:val="005C2208"/>
    <w:rsid w:val="005D4935"/>
    <w:rsid w:val="005F0DC6"/>
    <w:rsid w:val="006032A2"/>
    <w:rsid w:val="00612943"/>
    <w:rsid w:val="00615156"/>
    <w:rsid w:val="00617174"/>
    <w:rsid w:val="00621FF5"/>
    <w:rsid w:val="00624EE6"/>
    <w:rsid w:val="00625DCD"/>
    <w:rsid w:val="00627B48"/>
    <w:rsid w:val="0063743F"/>
    <w:rsid w:val="006416BB"/>
    <w:rsid w:val="006471A0"/>
    <w:rsid w:val="00677C34"/>
    <w:rsid w:val="00691865"/>
    <w:rsid w:val="0069698F"/>
    <w:rsid w:val="006979DD"/>
    <w:rsid w:val="006A0AE6"/>
    <w:rsid w:val="006B2C88"/>
    <w:rsid w:val="006D1A6C"/>
    <w:rsid w:val="006F24CB"/>
    <w:rsid w:val="00703CDA"/>
    <w:rsid w:val="00716149"/>
    <w:rsid w:val="007236BE"/>
    <w:rsid w:val="00742874"/>
    <w:rsid w:val="007434A2"/>
    <w:rsid w:val="0074470D"/>
    <w:rsid w:val="0075188B"/>
    <w:rsid w:val="00751914"/>
    <w:rsid w:val="0075581E"/>
    <w:rsid w:val="00775ED7"/>
    <w:rsid w:val="007929BF"/>
    <w:rsid w:val="0079445B"/>
    <w:rsid w:val="007A2753"/>
    <w:rsid w:val="007A5AEC"/>
    <w:rsid w:val="007B64E5"/>
    <w:rsid w:val="007B748A"/>
    <w:rsid w:val="007C44CF"/>
    <w:rsid w:val="007C492E"/>
    <w:rsid w:val="007D2AA7"/>
    <w:rsid w:val="007E2198"/>
    <w:rsid w:val="007F1DE1"/>
    <w:rsid w:val="007F4E0F"/>
    <w:rsid w:val="007F5472"/>
    <w:rsid w:val="00812DE3"/>
    <w:rsid w:val="008138C7"/>
    <w:rsid w:val="00813FF7"/>
    <w:rsid w:val="0081416E"/>
    <w:rsid w:val="008344E1"/>
    <w:rsid w:val="00854051"/>
    <w:rsid w:val="00861E54"/>
    <w:rsid w:val="0086328B"/>
    <w:rsid w:val="00875EFF"/>
    <w:rsid w:val="00882C2E"/>
    <w:rsid w:val="008911E2"/>
    <w:rsid w:val="00894F1C"/>
    <w:rsid w:val="008A5A1E"/>
    <w:rsid w:val="008A686B"/>
    <w:rsid w:val="008B5812"/>
    <w:rsid w:val="008C35FD"/>
    <w:rsid w:val="008D3D85"/>
    <w:rsid w:val="008D571C"/>
    <w:rsid w:val="008E65DB"/>
    <w:rsid w:val="008F523A"/>
    <w:rsid w:val="008F5920"/>
    <w:rsid w:val="008F6946"/>
    <w:rsid w:val="009025C2"/>
    <w:rsid w:val="00916981"/>
    <w:rsid w:val="0092682E"/>
    <w:rsid w:val="00936C84"/>
    <w:rsid w:val="00941EBE"/>
    <w:rsid w:val="00942A70"/>
    <w:rsid w:val="00943A3F"/>
    <w:rsid w:val="00952B40"/>
    <w:rsid w:val="009534AF"/>
    <w:rsid w:val="00954856"/>
    <w:rsid w:val="00960867"/>
    <w:rsid w:val="009632EB"/>
    <w:rsid w:val="00965089"/>
    <w:rsid w:val="0096525D"/>
    <w:rsid w:val="00971F1A"/>
    <w:rsid w:val="009756B3"/>
    <w:rsid w:val="009902FB"/>
    <w:rsid w:val="00997C06"/>
    <w:rsid w:val="009C195D"/>
    <w:rsid w:val="009D3037"/>
    <w:rsid w:val="009E0C85"/>
    <w:rsid w:val="009F46F5"/>
    <w:rsid w:val="009F52EE"/>
    <w:rsid w:val="009F60C3"/>
    <w:rsid w:val="00A04674"/>
    <w:rsid w:val="00A05CDD"/>
    <w:rsid w:val="00A222B2"/>
    <w:rsid w:val="00A23FE2"/>
    <w:rsid w:val="00A27CE2"/>
    <w:rsid w:val="00A31D83"/>
    <w:rsid w:val="00A40481"/>
    <w:rsid w:val="00A50647"/>
    <w:rsid w:val="00A60890"/>
    <w:rsid w:val="00A65F38"/>
    <w:rsid w:val="00A710D3"/>
    <w:rsid w:val="00A73439"/>
    <w:rsid w:val="00A85004"/>
    <w:rsid w:val="00A86890"/>
    <w:rsid w:val="00AA0F5B"/>
    <w:rsid w:val="00AA6066"/>
    <w:rsid w:val="00AB2FCE"/>
    <w:rsid w:val="00AB7B0E"/>
    <w:rsid w:val="00AB7D10"/>
    <w:rsid w:val="00AD1E8E"/>
    <w:rsid w:val="00AE5959"/>
    <w:rsid w:val="00AF2EE4"/>
    <w:rsid w:val="00B03B7C"/>
    <w:rsid w:val="00B13AB2"/>
    <w:rsid w:val="00B25C34"/>
    <w:rsid w:val="00B40085"/>
    <w:rsid w:val="00B44233"/>
    <w:rsid w:val="00B45CE3"/>
    <w:rsid w:val="00B55E7E"/>
    <w:rsid w:val="00B63303"/>
    <w:rsid w:val="00B64026"/>
    <w:rsid w:val="00B719D8"/>
    <w:rsid w:val="00B73182"/>
    <w:rsid w:val="00B77ECB"/>
    <w:rsid w:val="00B83518"/>
    <w:rsid w:val="00B83E11"/>
    <w:rsid w:val="00B85A6C"/>
    <w:rsid w:val="00B90E6A"/>
    <w:rsid w:val="00BA2C4F"/>
    <w:rsid w:val="00BA3715"/>
    <w:rsid w:val="00BB0E7C"/>
    <w:rsid w:val="00BB5B12"/>
    <w:rsid w:val="00BB6601"/>
    <w:rsid w:val="00BC2986"/>
    <w:rsid w:val="00BC4600"/>
    <w:rsid w:val="00BC580F"/>
    <w:rsid w:val="00BE2495"/>
    <w:rsid w:val="00BE4A6F"/>
    <w:rsid w:val="00BE642E"/>
    <w:rsid w:val="00C01EE5"/>
    <w:rsid w:val="00C16896"/>
    <w:rsid w:val="00C3268F"/>
    <w:rsid w:val="00C3673D"/>
    <w:rsid w:val="00C41CA5"/>
    <w:rsid w:val="00C46FC1"/>
    <w:rsid w:val="00C473A1"/>
    <w:rsid w:val="00C66623"/>
    <w:rsid w:val="00C74E00"/>
    <w:rsid w:val="00CA5429"/>
    <w:rsid w:val="00CA604A"/>
    <w:rsid w:val="00CC03F5"/>
    <w:rsid w:val="00CE102C"/>
    <w:rsid w:val="00CF206F"/>
    <w:rsid w:val="00CF7F23"/>
    <w:rsid w:val="00D13ED1"/>
    <w:rsid w:val="00D32163"/>
    <w:rsid w:val="00D33F95"/>
    <w:rsid w:val="00D43491"/>
    <w:rsid w:val="00D47DA2"/>
    <w:rsid w:val="00D83EDB"/>
    <w:rsid w:val="00D86680"/>
    <w:rsid w:val="00D917DB"/>
    <w:rsid w:val="00DA3D45"/>
    <w:rsid w:val="00DB1666"/>
    <w:rsid w:val="00DC0BE0"/>
    <w:rsid w:val="00DC3D0B"/>
    <w:rsid w:val="00DD0D11"/>
    <w:rsid w:val="00DD4786"/>
    <w:rsid w:val="00DD7AD3"/>
    <w:rsid w:val="00DE1D30"/>
    <w:rsid w:val="00DE48B3"/>
    <w:rsid w:val="00DE52D7"/>
    <w:rsid w:val="00DF19CC"/>
    <w:rsid w:val="00DF2B02"/>
    <w:rsid w:val="00DF5C68"/>
    <w:rsid w:val="00E06A7D"/>
    <w:rsid w:val="00E20495"/>
    <w:rsid w:val="00E21E47"/>
    <w:rsid w:val="00E220D4"/>
    <w:rsid w:val="00E46F92"/>
    <w:rsid w:val="00E620D4"/>
    <w:rsid w:val="00E71053"/>
    <w:rsid w:val="00E74C34"/>
    <w:rsid w:val="00E853AE"/>
    <w:rsid w:val="00E921E0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041FB"/>
    <w:rsid w:val="00F12785"/>
    <w:rsid w:val="00F13BD2"/>
    <w:rsid w:val="00F33D01"/>
    <w:rsid w:val="00F50CB6"/>
    <w:rsid w:val="00F57316"/>
    <w:rsid w:val="00F65C9E"/>
    <w:rsid w:val="00F67A58"/>
    <w:rsid w:val="00FA15E7"/>
    <w:rsid w:val="00FA34DD"/>
    <w:rsid w:val="00FA609F"/>
    <w:rsid w:val="00FA7540"/>
    <w:rsid w:val="00FB2E59"/>
    <w:rsid w:val="00FB35E4"/>
    <w:rsid w:val="00FC03B9"/>
    <w:rsid w:val="00FC76CF"/>
    <w:rsid w:val="00FD1484"/>
    <w:rsid w:val="00FE5474"/>
    <w:rsid w:val="00FF177B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3152-B8A0-47BB-A149-70E5736A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8</cp:revision>
  <cp:lastPrinted>2023-07-25T11:09:00Z</cp:lastPrinted>
  <dcterms:created xsi:type="dcterms:W3CDTF">2023-07-21T08:23:00Z</dcterms:created>
  <dcterms:modified xsi:type="dcterms:W3CDTF">2023-07-25T11:42:00Z</dcterms:modified>
</cp:coreProperties>
</file>